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4E8" w:rsidRDefault="009934E8">
      <w:pPr>
        <w:rPr>
          <w:rStyle w:val="apple-converted-space"/>
          <w:rFonts w:ascii="Edwardian Script ITC" w:eastAsia="Edwardian Script ITC" w:hAnsi="Edwardian Script ITC" w:cs="Edwardian Script ITC"/>
          <w:color w:val="000099"/>
          <w:u w:color="000099"/>
        </w:rPr>
      </w:pPr>
    </w:p>
    <w:p w:rsidR="009934E8" w:rsidRDefault="009934E8">
      <w:pPr>
        <w:jc w:val="center"/>
        <w:rPr>
          <w:rStyle w:val="apple-converted-space"/>
          <w:rFonts w:ascii="Edwardian Script ITC" w:eastAsia="Edwardian Script ITC" w:hAnsi="Edwardian Script ITC" w:cs="Edwardian Script ITC"/>
          <w:color w:val="000099"/>
          <w:u w:color="000099"/>
        </w:rPr>
      </w:pPr>
    </w:p>
    <w:p w:rsidR="009934E8" w:rsidRDefault="009934E8">
      <w:pPr>
        <w:rPr>
          <w:rStyle w:val="apple-converted-space"/>
          <w:rFonts w:ascii="Edwardian Script ITC" w:eastAsia="Edwardian Script ITC" w:hAnsi="Edwardian Script ITC" w:cs="Edwardian Script ITC"/>
          <w:color w:val="000099"/>
          <w:u w:color="000099"/>
        </w:rPr>
      </w:pPr>
    </w:p>
    <w:p w:rsidR="00CE7D3D" w:rsidRPr="00CE7D3D" w:rsidRDefault="00CE7D3D"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52"/>
          <w:szCs w:val="52"/>
          <w:bdr w:val="none" w:sz="0" w:space="0" w:color="auto"/>
        </w:rPr>
      </w:pPr>
      <w:r w:rsidRPr="00CE7D3D">
        <w:rPr>
          <w:rFonts w:eastAsia="Times New Roman" w:cs="Times New Roman"/>
          <w:b/>
          <w:bCs/>
          <w:color w:val="auto"/>
          <w:sz w:val="52"/>
          <w:szCs w:val="52"/>
          <w:bdr w:val="none" w:sz="0" w:space="0" w:color="auto"/>
        </w:rPr>
        <w:t xml:space="preserve">COMUNE DI </w:t>
      </w:r>
      <w:r w:rsidR="001C50F8">
        <w:rPr>
          <w:rFonts w:eastAsia="Times New Roman" w:cs="Times New Roman"/>
          <w:b/>
          <w:bCs/>
          <w:color w:val="auto"/>
          <w:sz w:val="52"/>
          <w:szCs w:val="52"/>
          <w:bdr w:val="none" w:sz="0" w:space="0" w:color="auto"/>
        </w:rPr>
        <w:t>SERRATA</w:t>
      </w:r>
    </w:p>
    <w:p w:rsidR="00CE7D3D" w:rsidRDefault="008C53CF"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bCs/>
          <w:color w:val="auto"/>
          <w:sz w:val="24"/>
          <w:szCs w:val="24"/>
          <w:bdr w:val="none" w:sz="0" w:space="0" w:color="auto"/>
        </w:rPr>
      </w:pPr>
      <w:r>
        <w:rPr>
          <w:rFonts w:eastAsia="Times New Roman" w:cs="Times New Roman"/>
          <w:b/>
          <w:bCs/>
          <w:color w:val="auto"/>
          <w:sz w:val="24"/>
          <w:szCs w:val="24"/>
          <w:bdr w:val="none" w:sz="0" w:space="0" w:color="auto"/>
        </w:rPr>
        <w:t>(Città Metropolitana</w:t>
      </w:r>
      <w:r w:rsidR="009F4BBA">
        <w:rPr>
          <w:rFonts w:eastAsia="Times New Roman" w:cs="Times New Roman"/>
          <w:b/>
          <w:bCs/>
          <w:color w:val="auto"/>
          <w:sz w:val="24"/>
          <w:szCs w:val="24"/>
          <w:bdr w:val="none" w:sz="0" w:space="0" w:color="auto"/>
        </w:rPr>
        <w:t xml:space="preserve"> di Reggio Calabria)</w:t>
      </w:r>
    </w:p>
    <w:p w:rsidR="0052350E" w:rsidRDefault="0052350E" w:rsidP="006169DC">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ascii="Verdana" w:hAnsi="Verdana"/>
          <w:b/>
          <w:bCs/>
          <w:color w:val="000066"/>
          <w:sz w:val="18"/>
          <w:szCs w:val="18"/>
        </w:rPr>
      </w:pPr>
      <w:bookmarkStart w:id="0" w:name="_GoBack"/>
      <w:bookmarkEnd w:id="0"/>
    </w:p>
    <w:p w:rsidR="00CE7D3D" w:rsidRPr="00CE7D3D" w:rsidRDefault="00CE7D3D" w:rsidP="00547D8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8"/>
          <w:szCs w:val="28"/>
          <w:bdr w:val="none" w:sz="0" w:space="0" w:color="auto"/>
        </w:rPr>
      </w:pPr>
      <w:r w:rsidRPr="00CE7D3D">
        <w:rPr>
          <w:rFonts w:eastAsia="Times New Roman" w:cs="Times New Roman"/>
          <w:b/>
          <w:bCs/>
          <w:color w:val="auto"/>
          <w:sz w:val="28"/>
          <w:szCs w:val="28"/>
          <w:bdr w:val="none" w:sz="0" w:space="0" w:color="auto"/>
        </w:rPr>
        <w:t>AVVISO</w:t>
      </w:r>
    </w:p>
    <w:p w:rsidR="00CE7D3D" w:rsidRPr="00CE7D3D" w:rsidRDefault="00CE7D3D" w:rsidP="00547D8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8"/>
          <w:szCs w:val="28"/>
          <w:bdr w:val="none" w:sz="0" w:space="0" w:color="auto"/>
        </w:rPr>
      </w:pPr>
      <w:r w:rsidRPr="00CE7D3D">
        <w:rPr>
          <w:rFonts w:eastAsia="Times New Roman" w:cs="Times New Roman"/>
          <w:b/>
          <w:bCs/>
          <w:color w:val="auto"/>
          <w:sz w:val="28"/>
          <w:szCs w:val="28"/>
          <w:bdr w:val="none" w:sz="0" w:space="0" w:color="auto"/>
        </w:rPr>
        <w:t>PARTECIPAZIONE PUBBLICA PER AGGIORNAMENTO</w:t>
      </w:r>
    </w:p>
    <w:p w:rsidR="009F4BBA" w:rsidRDefault="007A1747" w:rsidP="00547D8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bCs/>
          <w:color w:val="auto"/>
          <w:sz w:val="28"/>
          <w:szCs w:val="28"/>
          <w:bdr w:val="none" w:sz="0" w:space="0" w:color="auto"/>
        </w:rPr>
      </w:pPr>
      <w:r>
        <w:rPr>
          <w:rFonts w:eastAsia="Times New Roman" w:cs="Times New Roman"/>
          <w:b/>
          <w:bCs/>
          <w:color w:val="auto"/>
          <w:sz w:val="28"/>
          <w:szCs w:val="28"/>
          <w:bdr w:val="none" w:sz="0" w:space="0" w:color="auto"/>
        </w:rPr>
        <w:t xml:space="preserve">PIANO </w:t>
      </w:r>
      <w:r w:rsidR="00CE7D3D" w:rsidRPr="00CE7D3D">
        <w:rPr>
          <w:rFonts w:eastAsia="Times New Roman" w:cs="Times New Roman"/>
          <w:b/>
          <w:bCs/>
          <w:color w:val="auto"/>
          <w:sz w:val="28"/>
          <w:szCs w:val="28"/>
          <w:bdr w:val="none" w:sz="0" w:space="0" w:color="auto"/>
        </w:rPr>
        <w:t>DI PREVENZIONE DELLA CORRUZIONE</w:t>
      </w:r>
      <w:r>
        <w:rPr>
          <w:rFonts w:eastAsia="Times New Roman" w:cs="Times New Roman"/>
          <w:b/>
          <w:bCs/>
          <w:color w:val="auto"/>
          <w:sz w:val="28"/>
          <w:szCs w:val="28"/>
          <w:bdr w:val="none" w:sz="0" w:space="0" w:color="auto"/>
        </w:rPr>
        <w:t xml:space="preserve"> TRIENNIO</w:t>
      </w:r>
    </w:p>
    <w:p w:rsidR="00CE7D3D" w:rsidRDefault="00276764" w:rsidP="00547D8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b/>
          <w:bCs/>
          <w:color w:val="auto"/>
          <w:sz w:val="28"/>
          <w:szCs w:val="28"/>
          <w:bdr w:val="none" w:sz="0" w:space="0" w:color="auto"/>
        </w:rPr>
      </w:pPr>
      <w:r>
        <w:rPr>
          <w:rFonts w:eastAsia="Times New Roman" w:cs="Times New Roman"/>
          <w:b/>
          <w:bCs/>
          <w:color w:val="auto"/>
          <w:sz w:val="28"/>
          <w:szCs w:val="28"/>
          <w:bdr w:val="none" w:sz="0" w:space="0" w:color="auto"/>
        </w:rPr>
        <w:t>20</w:t>
      </w:r>
      <w:r w:rsidR="00A24327">
        <w:rPr>
          <w:rFonts w:eastAsia="Times New Roman" w:cs="Times New Roman"/>
          <w:b/>
          <w:bCs/>
          <w:color w:val="auto"/>
          <w:sz w:val="28"/>
          <w:szCs w:val="28"/>
          <w:bdr w:val="none" w:sz="0" w:space="0" w:color="auto"/>
        </w:rPr>
        <w:t>2</w:t>
      </w:r>
      <w:r w:rsidR="001C50F8">
        <w:rPr>
          <w:rFonts w:eastAsia="Times New Roman" w:cs="Times New Roman"/>
          <w:b/>
          <w:bCs/>
          <w:color w:val="auto"/>
          <w:sz w:val="28"/>
          <w:szCs w:val="28"/>
          <w:bdr w:val="none" w:sz="0" w:space="0" w:color="auto"/>
        </w:rPr>
        <w:t>2</w:t>
      </w:r>
      <w:r w:rsidR="009F4BBA">
        <w:rPr>
          <w:rFonts w:eastAsia="Times New Roman" w:cs="Times New Roman"/>
          <w:b/>
          <w:bCs/>
          <w:color w:val="auto"/>
          <w:sz w:val="28"/>
          <w:szCs w:val="28"/>
          <w:bdr w:val="none" w:sz="0" w:space="0" w:color="auto"/>
        </w:rPr>
        <w:t xml:space="preserve"> – 20</w:t>
      </w:r>
      <w:r w:rsidR="00A23909">
        <w:rPr>
          <w:rFonts w:eastAsia="Times New Roman" w:cs="Times New Roman"/>
          <w:b/>
          <w:bCs/>
          <w:color w:val="auto"/>
          <w:sz w:val="28"/>
          <w:szCs w:val="28"/>
          <w:bdr w:val="none" w:sz="0" w:space="0" w:color="auto"/>
        </w:rPr>
        <w:t>2</w:t>
      </w:r>
      <w:r w:rsidR="001C50F8">
        <w:rPr>
          <w:rFonts w:eastAsia="Times New Roman" w:cs="Times New Roman"/>
          <w:b/>
          <w:bCs/>
          <w:color w:val="auto"/>
          <w:sz w:val="28"/>
          <w:szCs w:val="28"/>
          <w:bdr w:val="none" w:sz="0" w:space="0" w:color="auto"/>
        </w:rPr>
        <w:t>4</w:t>
      </w:r>
    </w:p>
    <w:p w:rsidR="00547D87" w:rsidRPr="00CE7D3D" w:rsidRDefault="00547D87" w:rsidP="00547D87">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8"/>
          <w:szCs w:val="28"/>
          <w:bdr w:val="none" w:sz="0" w:space="0" w:color="auto"/>
        </w:rPr>
      </w:pPr>
      <w:r>
        <w:rPr>
          <w:rFonts w:eastAsia="Times New Roman" w:cs="Times New Roman"/>
          <w:b/>
          <w:bCs/>
          <w:color w:val="auto"/>
          <w:sz w:val="28"/>
          <w:szCs w:val="28"/>
          <w:bdr w:val="none" w:sz="0" w:space="0" w:color="auto"/>
        </w:rPr>
        <w:t>_________</w:t>
      </w:r>
    </w:p>
    <w:p w:rsidR="00CE7D3D" w:rsidRPr="00BD0085" w:rsidRDefault="00CE7D3D"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Richiamatala Legge n. 190 del 6 novembre 2012 “ Disposizioni per la prevenzione e la repressione della corruzione e dell’illegalità nella Pub</w:t>
      </w:r>
      <w:r w:rsidR="009F4BBA" w:rsidRPr="00BD0085">
        <w:rPr>
          <w:rFonts w:eastAsia="Times New Roman" w:cs="Times New Roman"/>
          <w:color w:val="auto"/>
          <w:sz w:val="24"/>
          <w:szCs w:val="24"/>
          <w:bdr w:val="none" w:sz="0" w:space="0" w:color="auto"/>
        </w:rPr>
        <w:t>blica Amministrazione” e s.m.i.</w:t>
      </w:r>
    </w:p>
    <w:p w:rsidR="00CE7D3D" w:rsidRPr="00BD0085" w:rsidRDefault="00CE7D3D"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Visto il vigente Piano Triennale di Prevenzione della Corruzione 20</w:t>
      </w:r>
      <w:r w:rsidR="001C50F8">
        <w:rPr>
          <w:rFonts w:eastAsia="Times New Roman" w:cs="Times New Roman"/>
          <w:color w:val="auto"/>
          <w:sz w:val="24"/>
          <w:szCs w:val="24"/>
          <w:bdr w:val="none" w:sz="0" w:space="0" w:color="auto"/>
        </w:rPr>
        <w:t>21</w:t>
      </w:r>
      <w:r w:rsidR="00A23909">
        <w:rPr>
          <w:rFonts w:eastAsia="Times New Roman" w:cs="Times New Roman"/>
          <w:color w:val="auto"/>
          <w:sz w:val="24"/>
          <w:szCs w:val="24"/>
          <w:bdr w:val="none" w:sz="0" w:space="0" w:color="auto"/>
        </w:rPr>
        <w:t>-202</w:t>
      </w:r>
      <w:r w:rsidR="001C50F8">
        <w:rPr>
          <w:rFonts w:eastAsia="Times New Roman" w:cs="Times New Roman"/>
          <w:color w:val="auto"/>
          <w:sz w:val="24"/>
          <w:szCs w:val="24"/>
          <w:bdr w:val="none" w:sz="0" w:space="0" w:color="auto"/>
        </w:rPr>
        <w:t>3</w:t>
      </w:r>
      <w:r w:rsidRPr="00BD0085">
        <w:rPr>
          <w:rFonts w:eastAsia="Times New Roman" w:cs="Times New Roman"/>
          <w:color w:val="auto"/>
          <w:sz w:val="24"/>
          <w:szCs w:val="24"/>
          <w:bdr w:val="none" w:sz="0" w:space="0" w:color="auto"/>
        </w:rPr>
        <w:t xml:space="preserve"> disponibile sul sito istituzionale in Amministrazione Trasparente sottosezione altri contenuti-anticorruzione;</w:t>
      </w:r>
    </w:p>
    <w:p w:rsidR="00CE7D3D" w:rsidRPr="00BD0085" w:rsidRDefault="00CE7D3D"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Visto il vigente Codice di Comportamento integrativo dei dipendenti pubblici del Comune, disponibile sul sito istituzionale in Amministrazione Trasparente sottosezione contenuti -anticorruzione – regolamenti per la prevenzione e la repressione della corruzione e dell'illegalità;</w:t>
      </w:r>
    </w:p>
    <w:p w:rsidR="009F4BBA" w:rsidRPr="00BD0085" w:rsidRDefault="009F4BBA"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color w:val="auto"/>
          <w:sz w:val="24"/>
          <w:szCs w:val="24"/>
          <w:bdr w:val="none" w:sz="0" w:space="0" w:color="auto"/>
        </w:rPr>
      </w:pPr>
      <w:bookmarkStart w:id="1" w:name="inizio"/>
      <w:bookmarkEnd w:id="1"/>
    </w:p>
    <w:p w:rsidR="00A23909" w:rsidRDefault="00CE7D3D" w:rsidP="00A23909">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sz w:val="24"/>
          <w:szCs w:val="24"/>
          <w:bdr w:val="none" w:sz="0" w:space="0" w:color="auto"/>
        </w:rPr>
      </w:pPr>
      <w:r w:rsidRPr="00BD0085">
        <w:rPr>
          <w:rFonts w:eastAsia="Times New Roman" w:cs="Times New Roman"/>
          <w:color w:val="auto"/>
          <w:sz w:val="24"/>
          <w:szCs w:val="24"/>
          <w:bdr w:val="none" w:sz="0" w:space="0" w:color="auto"/>
        </w:rPr>
        <w:t>Visto il</w:t>
      </w:r>
      <w:r w:rsidRPr="00BD0085">
        <w:rPr>
          <w:rFonts w:eastAsia="Times New Roman" w:cs="Times New Roman"/>
          <w:sz w:val="24"/>
          <w:szCs w:val="24"/>
          <w:bdr w:val="none" w:sz="0" w:space="0" w:color="auto"/>
        </w:rPr>
        <w:t xml:space="preserve"> Decreto legislativo 25 maggio 2016, n. 97</w:t>
      </w:r>
    </w:p>
    <w:p w:rsidR="00CE7D3D" w:rsidRPr="00A23909" w:rsidRDefault="00CE7D3D" w:rsidP="00A23909">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rPr>
          <w:rFonts w:eastAsia="Times New Roman" w:cs="Times New Roman"/>
          <w:sz w:val="24"/>
          <w:szCs w:val="24"/>
          <w:bdr w:val="none" w:sz="0" w:space="0" w:color="auto"/>
        </w:rPr>
      </w:pPr>
      <w:r w:rsidRPr="00BD0085">
        <w:rPr>
          <w:rFonts w:eastAsia="Times New Roman" w:cs="Times New Roman"/>
          <w:sz w:val="24"/>
          <w:szCs w:val="24"/>
          <w:bdr w:val="none" w:sz="0" w:space="0" w:color="auto"/>
        </w:rPr>
        <w:t>“Revisione e semplificazione delle disposizioni in materia di prevenzione della corruzione, pubblicità e trasparenza, correttivo della </w:t>
      </w:r>
      <w:hyperlink r:id="rId7" w:history="1">
        <w:r w:rsidRPr="00BD0085">
          <w:rPr>
            <w:rFonts w:eastAsia="Times New Roman" w:cs="Times New Roman"/>
            <w:color w:val="0000FF"/>
            <w:sz w:val="24"/>
            <w:szCs w:val="24"/>
            <w:u w:val="single"/>
            <w:bdr w:val="none" w:sz="0" w:space="0" w:color="auto"/>
          </w:rPr>
          <w:t>legge 6 novembre 2012, n. 190</w:t>
        </w:r>
      </w:hyperlink>
      <w:r w:rsidRPr="00BD0085">
        <w:rPr>
          <w:rFonts w:eastAsia="Times New Roman" w:cs="Times New Roman"/>
          <w:sz w:val="24"/>
          <w:szCs w:val="24"/>
          <w:bdr w:val="none" w:sz="0" w:space="0" w:color="auto"/>
        </w:rPr>
        <w:t> e del </w:t>
      </w:r>
      <w:hyperlink r:id="rId8" w:history="1">
        <w:r w:rsidRPr="00BD0085">
          <w:rPr>
            <w:rFonts w:eastAsia="Times New Roman" w:cs="Times New Roman"/>
            <w:color w:val="0000FF"/>
            <w:sz w:val="24"/>
            <w:szCs w:val="24"/>
            <w:u w:val="single"/>
            <w:bdr w:val="none" w:sz="0" w:space="0" w:color="auto"/>
          </w:rPr>
          <w:t>decreto legislativo 14 marzo 2013, n. 33</w:t>
        </w:r>
      </w:hyperlink>
      <w:r w:rsidRPr="00BD0085">
        <w:rPr>
          <w:rFonts w:eastAsia="Times New Roman" w:cs="Times New Roman"/>
          <w:sz w:val="24"/>
          <w:szCs w:val="24"/>
          <w:bdr w:val="none" w:sz="0" w:space="0" w:color="auto"/>
        </w:rPr>
        <w:t>, ai sensi dell'</w:t>
      </w:r>
      <w:hyperlink w:anchor="07" w:history="1">
        <w:r w:rsidRPr="00BD0085">
          <w:rPr>
            <w:rFonts w:eastAsia="Times New Roman" w:cs="Times New Roman"/>
            <w:color w:val="0000FF"/>
            <w:sz w:val="24"/>
            <w:szCs w:val="24"/>
            <w:u w:val="single"/>
            <w:bdr w:val="none" w:sz="0" w:space="0" w:color="auto"/>
          </w:rPr>
          <w:t>articolo 7 della legge 7 agosto 2015, n. 124</w:t>
        </w:r>
      </w:hyperlink>
      <w:r w:rsidRPr="00BD0085">
        <w:rPr>
          <w:rFonts w:eastAsia="Times New Roman" w:cs="Times New Roman"/>
          <w:sz w:val="24"/>
          <w:szCs w:val="24"/>
          <w:bdr w:val="none" w:sz="0" w:space="0" w:color="auto"/>
        </w:rPr>
        <w:t>, in materia di riorganizzazione delle amministrazioni pubbliche”;</w:t>
      </w:r>
    </w:p>
    <w:p w:rsidR="00547D87" w:rsidRDefault="00547D87" w:rsidP="00547D87">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rPr>
          <w:rFonts w:eastAsia="Times New Roman" w:cs="Times New Roman"/>
          <w:color w:val="auto"/>
          <w:sz w:val="24"/>
          <w:szCs w:val="24"/>
          <w:bdr w:val="none" w:sz="0" w:space="0" w:color="auto"/>
        </w:rPr>
      </w:pPr>
    </w:p>
    <w:p w:rsidR="00547D87" w:rsidRPr="0054683B" w:rsidRDefault="00547D87" w:rsidP="00F07052">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cs="Times New Roman"/>
          <w:color w:val="auto"/>
          <w:sz w:val="24"/>
          <w:szCs w:val="24"/>
        </w:rPr>
      </w:pPr>
      <w:r w:rsidRPr="0054683B">
        <w:rPr>
          <w:rFonts w:eastAsia="Times New Roman" w:cs="Times New Roman"/>
          <w:color w:val="auto"/>
          <w:sz w:val="24"/>
          <w:szCs w:val="24"/>
          <w:bdr w:val="none" w:sz="0" w:space="0" w:color="auto"/>
        </w:rPr>
        <w:t>Visto il Piano Nazionale Anticorruzione (PNA) approvato dall'ANAC con determina n. 381 del 3.8.2016;</w:t>
      </w:r>
      <w:r w:rsidRPr="0054683B">
        <w:rPr>
          <w:rFonts w:cs="Times New Roman"/>
          <w:color w:val="auto"/>
          <w:sz w:val="24"/>
          <w:szCs w:val="24"/>
        </w:rPr>
        <w:t xml:space="preserve"> ed aggiornato con deliberazione n. 1208 del 22.11.2017, n. 1074 del 21.11.2018 e Delibera </w:t>
      </w:r>
      <w:r>
        <w:rPr>
          <w:rFonts w:cs="Times New Roman"/>
          <w:color w:val="auto"/>
          <w:sz w:val="24"/>
          <w:szCs w:val="24"/>
        </w:rPr>
        <w:t>n. 1064 del 13 novembre 2019;</w:t>
      </w:r>
    </w:p>
    <w:p w:rsidR="0052350E" w:rsidRDefault="0052350E" w:rsidP="00276764">
      <w:pPr>
        <w:jc w:val="both"/>
        <w:rPr>
          <w:sz w:val="24"/>
          <w:szCs w:val="24"/>
        </w:rPr>
      </w:pPr>
    </w:p>
    <w:p w:rsidR="00276764" w:rsidRPr="00BD0085" w:rsidRDefault="0052350E" w:rsidP="00276764">
      <w:pPr>
        <w:jc w:val="both"/>
        <w:rPr>
          <w:sz w:val="24"/>
          <w:szCs w:val="24"/>
        </w:rPr>
      </w:pPr>
      <w:r>
        <w:rPr>
          <w:sz w:val="24"/>
          <w:szCs w:val="24"/>
        </w:rPr>
        <w:t>Considerato che e</w:t>
      </w:r>
      <w:r w:rsidR="00547D87">
        <w:rPr>
          <w:sz w:val="24"/>
          <w:szCs w:val="24"/>
        </w:rPr>
        <w:t>ntro il 31 gennaio 202</w:t>
      </w:r>
      <w:r w:rsidR="001C50F8">
        <w:rPr>
          <w:sz w:val="24"/>
          <w:szCs w:val="24"/>
        </w:rPr>
        <w:t>2</w:t>
      </w:r>
      <w:r w:rsidR="00276764" w:rsidRPr="00BD0085">
        <w:rPr>
          <w:sz w:val="24"/>
          <w:szCs w:val="24"/>
        </w:rPr>
        <w:t xml:space="preserve"> il Comune di </w:t>
      </w:r>
      <w:r w:rsidR="001C50F8">
        <w:rPr>
          <w:sz w:val="24"/>
          <w:szCs w:val="24"/>
        </w:rPr>
        <w:t xml:space="preserve">Serrata (RC) </w:t>
      </w:r>
      <w:r w:rsidR="00276764" w:rsidRPr="00BD0085">
        <w:rPr>
          <w:sz w:val="24"/>
          <w:szCs w:val="24"/>
        </w:rPr>
        <w:t>deve aggiornare il Piano Triennale di Prevenzione della Corruzione e della Trasparenza (P.T.P.C.T.), come previsto nell’art. 1, comma 8, della legge 190/2012, in osservanza della Determinazione dell’ANAC che ha fornito le indicazioni integrative e chiarimenti necessari per aggiornare i Piani triennali.</w:t>
      </w:r>
    </w:p>
    <w:p w:rsidR="00276764" w:rsidRPr="00BD0085" w:rsidRDefault="00276764" w:rsidP="00276764">
      <w:pPr>
        <w:jc w:val="both"/>
        <w:rPr>
          <w:sz w:val="24"/>
          <w:szCs w:val="24"/>
        </w:rPr>
      </w:pPr>
    </w:p>
    <w:p w:rsidR="00276764" w:rsidRPr="00BD0085" w:rsidRDefault="0052350E" w:rsidP="00276764">
      <w:pPr>
        <w:jc w:val="both"/>
        <w:rPr>
          <w:sz w:val="24"/>
          <w:szCs w:val="24"/>
        </w:rPr>
      </w:pPr>
      <w:r>
        <w:rPr>
          <w:sz w:val="24"/>
          <w:szCs w:val="24"/>
        </w:rPr>
        <w:t>Che l</w:t>
      </w:r>
      <w:r w:rsidR="00276764" w:rsidRPr="00BD0085">
        <w:rPr>
          <w:sz w:val="24"/>
          <w:szCs w:val="24"/>
        </w:rPr>
        <w:t>’aggiornamento del Piano, secondo le indicazioni dell’Autorità Nazionale Anticorruzione, deve prevedere soprattutto l’analisi del contesto esterno che può influenzare l’attività amministrativa dell’Ente e una più puntuale mappatura dei processi organizzativi con l’individuazione di misure di prevenzione dei rischi di corruzione.</w:t>
      </w:r>
    </w:p>
    <w:p w:rsidR="00276764" w:rsidRPr="00BD0085" w:rsidRDefault="00276764" w:rsidP="00276764">
      <w:pPr>
        <w:jc w:val="both"/>
        <w:rPr>
          <w:sz w:val="24"/>
          <w:szCs w:val="24"/>
        </w:rPr>
      </w:pPr>
    </w:p>
    <w:p w:rsidR="00276764" w:rsidRPr="00BD0085" w:rsidRDefault="0052350E" w:rsidP="00276764">
      <w:pPr>
        <w:jc w:val="both"/>
        <w:rPr>
          <w:sz w:val="24"/>
          <w:szCs w:val="24"/>
        </w:rPr>
      </w:pPr>
      <w:r>
        <w:rPr>
          <w:sz w:val="24"/>
          <w:szCs w:val="24"/>
        </w:rPr>
        <w:t>Che n</w:t>
      </w:r>
      <w:r w:rsidR="00276764" w:rsidRPr="00BD0085">
        <w:rPr>
          <w:sz w:val="24"/>
          <w:szCs w:val="24"/>
        </w:rPr>
        <w:t xml:space="preserve">ella formazione del P.T.P.C.T. sono privilegiate forme di consultazione di soggetti portatori di interessi, di cui il Comune di </w:t>
      </w:r>
      <w:r w:rsidR="001C50F8">
        <w:rPr>
          <w:sz w:val="24"/>
          <w:szCs w:val="24"/>
        </w:rPr>
        <w:t>Serrata</w:t>
      </w:r>
      <w:r w:rsidR="00276764" w:rsidRPr="00BD0085">
        <w:rPr>
          <w:sz w:val="24"/>
          <w:szCs w:val="24"/>
        </w:rPr>
        <w:t xml:space="preserve"> intende tenere conto per predisporre una strategia di prevenzione del fenomeno della corruzione ad elevato grado di efficacia e trasparenza.</w:t>
      </w:r>
    </w:p>
    <w:p w:rsidR="00276764" w:rsidRPr="00BD0085" w:rsidRDefault="00276764" w:rsidP="0027676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Ritenuto opportuno procedere alla pubblicazione di apposito avviso sul sito istituzionale dell’Ente e all’Albo Pretorio, rivolto a stakeholders e cittadini, per la raccolta di proposte e suggerimenti in merito all’aggiornamento del P.T.P.C. per il triennio 20</w:t>
      </w:r>
      <w:r w:rsidR="00547D87">
        <w:rPr>
          <w:rFonts w:eastAsia="Times New Roman" w:cs="Times New Roman"/>
          <w:color w:val="auto"/>
          <w:sz w:val="24"/>
          <w:szCs w:val="24"/>
          <w:bdr w:val="none" w:sz="0" w:space="0" w:color="auto"/>
        </w:rPr>
        <w:t>2</w:t>
      </w:r>
      <w:r w:rsidR="001C50F8">
        <w:rPr>
          <w:rFonts w:eastAsia="Times New Roman" w:cs="Times New Roman"/>
          <w:color w:val="auto"/>
          <w:sz w:val="24"/>
          <w:szCs w:val="24"/>
          <w:bdr w:val="none" w:sz="0" w:space="0" w:color="auto"/>
        </w:rPr>
        <w:t>2</w:t>
      </w:r>
      <w:r w:rsidR="00A23909">
        <w:rPr>
          <w:rFonts w:eastAsia="Times New Roman" w:cs="Times New Roman"/>
          <w:color w:val="auto"/>
          <w:sz w:val="24"/>
          <w:szCs w:val="24"/>
          <w:bdr w:val="none" w:sz="0" w:space="0" w:color="auto"/>
        </w:rPr>
        <w:t>-202</w:t>
      </w:r>
      <w:r w:rsidR="001C50F8">
        <w:rPr>
          <w:rFonts w:eastAsia="Times New Roman" w:cs="Times New Roman"/>
          <w:color w:val="auto"/>
          <w:sz w:val="24"/>
          <w:szCs w:val="24"/>
          <w:bdr w:val="none" w:sz="0" w:space="0" w:color="auto"/>
        </w:rPr>
        <w:t>4</w:t>
      </w:r>
      <w:r w:rsidRPr="00BD0085">
        <w:rPr>
          <w:rFonts w:eastAsia="Times New Roman" w:cs="Times New Roman"/>
          <w:color w:val="auto"/>
          <w:sz w:val="24"/>
          <w:szCs w:val="24"/>
          <w:bdr w:val="none" w:sz="0" w:space="0" w:color="auto"/>
        </w:rPr>
        <w:t>;</w:t>
      </w:r>
    </w:p>
    <w:p w:rsidR="00CE7D3D" w:rsidRPr="00BD0085" w:rsidRDefault="00276764"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lastRenderedPageBreak/>
        <w:t>Osse</w:t>
      </w:r>
      <w:r w:rsidR="00CE7D3D" w:rsidRPr="00BD0085">
        <w:rPr>
          <w:rFonts w:eastAsia="Times New Roman" w:cs="Times New Roman"/>
          <w:color w:val="auto"/>
          <w:sz w:val="24"/>
          <w:szCs w:val="24"/>
          <w:bdr w:val="none" w:sz="0" w:space="0" w:color="auto"/>
        </w:rPr>
        <w:t>rvato che la finalità del presente avviso è favorire la concreta possibilità di partecipazione alla formazione dell’aggiornamento del Piano Triennale di Prevenzione</w:t>
      </w:r>
      <w:r w:rsidR="00547D87">
        <w:rPr>
          <w:rFonts w:eastAsia="Times New Roman" w:cs="Times New Roman"/>
          <w:color w:val="auto"/>
          <w:sz w:val="24"/>
          <w:szCs w:val="24"/>
          <w:bdr w:val="none" w:sz="0" w:space="0" w:color="auto"/>
        </w:rPr>
        <w:t xml:space="preserve"> della Corruzione - triennio 202</w:t>
      </w:r>
      <w:r w:rsidR="001C50F8">
        <w:rPr>
          <w:rFonts w:eastAsia="Times New Roman" w:cs="Times New Roman"/>
          <w:color w:val="auto"/>
          <w:sz w:val="24"/>
          <w:szCs w:val="24"/>
          <w:bdr w:val="none" w:sz="0" w:space="0" w:color="auto"/>
        </w:rPr>
        <w:t>2</w:t>
      </w:r>
      <w:r w:rsidR="00CE7D3D" w:rsidRPr="00BD0085">
        <w:rPr>
          <w:rFonts w:eastAsia="Times New Roman" w:cs="Times New Roman"/>
          <w:color w:val="auto"/>
          <w:sz w:val="24"/>
          <w:szCs w:val="24"/>
          <w:bdr w:val="none" w:sz="0" w:space="0" w:color="auto"/>
        </w:rPr>
        <w:t>-20</w:t>
      </w:r>
      <w:r w:rsidRPr="00BD0085">
        <w:rPr>
          <w:rFonts w:eastAsia="Times New Roman" w:cs="Times New Roman"/>
          <w:color w:val="auto"/>
          <w:sz w:val="24"/>
          <w:szCs w:val="24"/>
          <w:bdr w:val="none" w:sz="0" w:space="0" w:color="auto"/>
        </w:rPr>
        <w:t>2</w:t>
      </w:r>
      <w:r w:rsidR="001C50F8">
        <w:rPr>
          <w:rFonts w:eastAsia="Times New Roman" w:cs="Times New Roman"/>
          <w:color w:val="auto"/>
          <w:sz w:val="24"/>
          <w:szCs w:val="24"/>
          <w:bdr w:val="none" w:sz="0" w:space="0" w:color="auto"/>
        </w:rPr>
        <w:t>4</w:t>
      </w:r>
      <w:r w:rsidR="00CE7D3D" w:rsidRPr="00BD0085">
        <w:rPr>
          <w:rFonts w:eastAsia="Times New Roman" w:cs="Times New Roman"/>
          <w:color w:val="auto"/>
          <w:sz w:val="24"/>
          <w:szCs w:val="24"/>
          <w:bdr w:val="none" w:sz="0" w:space="0" w:color="auto"/>
        </w:rPr>
        <w:t xml:space="preserve"> e, tramite la partecipazione pubblica, raccogliere anche nuovi strumenti per la promozione della cultura della legalità e dell’integrità;</w:t>
      </w:r>
    </w:p>
    <w:p w:rsidR="00A23909" w:rsidRDefault="00CE7D3D" w:rsidP="0027676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 xml:space="preserve">Considerato che le proposte ed i suggerimenti saranno raccolti sino al </w:t>
      </w:r>
      <w:r w:rsidR="00547D87">
        <w:rPr>
          <w:rFonts w:eastAsia="Times New Roman" w:cs="Times New Roman"/>
          <w:color w:val="auto"/>
          <w:sz w:val="24"/>
          <w:szCs w:val="24"/>
          <w:bdr w:val="none" w:sz="0" w:space="0" w:color="auto"/>
        </w:rPr>
        <w:t>25</w:t>
      </w:r>
      <w:r w:rsidR="00A23909">
        <w:rPr>
          <w:rFonts w:eastAsia="Times New Roman" w:cs="Times New Roman"/>
          <w:color w:val="auto"/>
          <w:sz w:val="24"/>
          <w:szCs w:val="24"/>
          <w:bdr w:val="none" w:sz="0" w:space="0" w:color="auto"/>
        </w:rPr>
        <w:t>/01/20</w:t>
      </w:r>
      <w:r w:rsidR="00547D87">
        <w:rPr>
          <w:rFonts w:eastAsia="Times New Roman" w:cs="Times New Roman"/>
          <w:color w:val="auto"/>
          <w:sz w:val="24"/>
          <w:szCs w:val="24"/>
          <w:bdr w:val="none" w:sz="0" w:space="0" w:color="auto"/>
        </w:rPr>
        <w:t>2</w:t>
      </w:r>
      <w:r w:rsidR="001C50F8">
        <w:rPr>
          <w:rFonts w:eastAsia="Times New Roman" w:cs="Times New Roman"/>
          <w:color w:val="auto"/>
          <w:sz w:val="24"/>
          <w:szCs w:val="24"/>
          <w:bdr w:val="none" w:sz="0" w:space="0" w:color="auto"/>
        </w:rPr>
        <w:t>2</w:t>
      </w:r>
      <w:r w:rsidRPr="00BD0085">
        <w:rPr>
          <w:rFonts w:eastAsia="Times New Roman" w:cs="Times New Roman"/>
          <w:color w:val="auto"/>
          <w:sz w:val="24"/>
          <w:szCs w:val="24"/>
          <w:bdr w:val="none" w:sz="0" w:space="0" w:color="auto"/>
        </w:rPr>
        <w:t>;</w:t>
      </w:r>
    </w:p>
    <w:p w:rsidR="00CE7D3D" w:rsidRPr="00BD0085" w:rsidRDefault="00CE7D3D" w:rsidP="00276764">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Visto il D.Lgs.33/2013 e s.m.i.;</w:t>
      </w:r>
    </w:p>
    <w:p w:rsidR="00CE7D3D" w:rsidRPr="00BD0085" w:rsidRDefault="00CE7D3D"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line="360" w:lineRule="auto"/>
        <w:jc w:val="center"/>
        <w:rPr>
          <w:rFonts w:eastAsia="Times New Roman" w:cs="Times New Roman"/>
          <w:color w:val="auto"/>
          <w:sz w:val="24"/>
          <w:szCs w:val="24"/>
          <w:bdr w:val="none" w:sz="0" w:space="0" w:color="auto"/>
        </w:rPr>
      </w:pPr>
      <w:r w:rsidRPr="00BD0085">
        <w:rPr>
          <w:rFonts w:eastAsia="Times New Roman" w:cs="Times New Roman"/>
          <w:b/>
          <w:bCs/>
          <w:color w:val="auto"/>
          <w:sz w:val="24"/>
          <w:szCs w:val="24"/>
          <w:bdr w:val="none" w:sz="0" w:space="0" w:color="auto"/>
        </w:rPr>
        <w:t>INFORMA</w:t>
      </w:r>
    </w:p>
    <w:p w:rsidR="00CE7D3D" w:rsidRPr="00BD0085" w:rsidRDefault="00CE7D3D" w:rsidP="009F4B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che, per le motivazioni indicate in premessa, è data la possibilità a chiunque di presentare proposte e suggerimenti per l’aggiornamento del Piano Triennale di Prevenzione della Corruzione - triennio 20</w:t>
      </w:r>
      <w:r w:rsidR="00547D87">
        <w:rPr>
          <w:rFonts w:eastAsia="Times New Roman" w:cs="Times New Roman"/>
          <w:color w:val="auto"/>
          <w:sz w:val="24"/>
          <w:szCs w:val="24"/>
          <w:bdr w:val="none" w:sz="0" w:space="0" w:color="auto"/>
        </w:rPr>
        <w:t>2</w:t>
      </w:r>
      <w:r w:rsidR="001C50F8">
        <w:rPr>
          <w:rFonts w:eastAsia="Times New Roman" w:cs="Times New Roman"/>
          <w:color w:val="auto"/>
          <w:sz w:val="24"/>
          <w:szCs w:val="24"/>
          <w:bdr w:val="none" w:sz="0" w:space="0" w:color="auto"/>
        </w:rPr>
        <w:t>2</w:t>
      </w:r>
      <w:r w:rsidR="00276764" w:rsidRPr="00BD0085">
        <w:rPr>
          <w:rFonts w:eastAsia="Times New Roman" w:cs="Times New Roman"/>
          <w:color w:val="auto"/>
          <w:sz w:val="24"/>
          <w:szCs w:val="24"/>
          <w:bdr w:val="none" w:sz="0" w:space="0" w:color="auto"/>
        </w:rPr>
        <w:t>-202</w:t>
      </w:r>
      <w:r w:rsidR="001C50F8">
        <w:rPr>
          <w:rFonts w:eastAsia="Times New Roman" w:cs="Times New Roman"/>
          <w:color w:val="auto"/>
          <w:sz w:val="24"/>
          <w:szCs w:val="24"/>
          <w:bdr w:val="none" w:sz="0" w:space="0" w:color="auto"/>
        </w:rPr>
        <w:t>4</w:t>
      </w:r>
      <w:r w:rsidRPr="00BD0085">
        <w:rPr>
          <w:rFonts w:eastAsia="Times New Roman" w:cs="Times New Roman"/>
          <w:color w:val="auto"/>
          <w:sz w:val="24"/>
          <w:szCs w:val="24"/>
          <w:bdr w:val="none" w:sz="0" w:space="0" w:color="auto"/>
        </w:rPr>
        <w:t>;</w:t>
      </w:r>
    </w:p>
    <w:p w:rsidR="00CE7D3D" w:rsidRPr="00BD0085" w:rsidRDefault="00CE7D3D" w:rsidP="009F4B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 xml:space="preserve">che il presente avviso è pubblicato all’Albo Pretorio on line, sul sito dell’Ente in Amministrazione Trasparente sottosezione: Altri Contenuti/ anticorruzione e in home page; </w:t>
      </w:r>
    </w:p>
    <w:p w:rsidR="00CE7D3D" w:rsidRPr="00BD0085" w:rsidRDefault="00CE7D3D" w:rsidP="009F4BB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 xml:space="preserve">che i suggerimenti e le proposte, indirizzate al Responsabile della Prevenzione della Corruzione e al Responsabile della Trasparenza, come da modello allegato al presente avviso, potranno essere presentate entro il </w:t>
      </w:r>
      <w:r w:rsidR="00A23909">
        <w:rPr>
          <w:rFonts w:eastAsia="Times New Roman" w:cs="Times New Roman"/>
          <w:color w:val="auto"/>
          <w:sz w:val="24"/>
          <w:szCs w:val="24"/>
          <w:bdr w:val="none" w:sz="0" w:space="0" w:color="auto"/>
        </w:rPr>
        <w:t>2</w:t>
      </w:r>
      <w:r w:rsidR="00547D87">
        <w:rPr>
          <w:rFonts w:eastAsia="Times New Roman" w:cs="Times New Roman"/>
          <w:color w:val="auto"/>
          <w:sz w:val="24"/>
          <w:szCs w:val="24"/>
          <w:bdr w:val="none" w:sz="0" w:space="0" w:color="auto"/>
        </w:rPr>
        <w:t>5</w:t>
      </w:r>
      <w:r w:rsidR="00A23909">
        <w:rPr>
          <w:rFonts w:eastAsia="Times New Roman" w:cs="Times New Roman"/>
          <w:color w:val="auto"/>
          <w:sz w:val="24"/>
          <w:szCs w:val="24"/>
          <w:bdr w:val="none" w:sz="0" w:space="0" w:color="auto"/>
        </w:rPr>
        <w:t>/01/20</w:t>
      </w:r>
      <w:r w:rsidR="00547D87">
        <w:rPr>
          <w:rFonts w:eastAsia="Times New Roman" w:cs="Times New Roman"/>
          <w:color w:val="auto"/>
          <w:sz w:val="24"/>
          <w:szCs w:val="24"/>
          <w:bdr w:val="none" w:sz="0" w:space="0" w:color="auto"/>
        </w:rPr>
        <w:t>2</w:t>
      </w:r>
      <w:r w:rsidR="001C50F8">
        <w:rPr>
          <w:rFonts w:eastAsia="Times New Roman" w:cs="Times New Roman"/>
          <w:color w:val="auto"/>
          <w:sz w:val="24"/>
          <w:szCs w:val="24"/>
          <w:bdr w:val="none" w:sz="0" w:space="0" w:color="auto"/>
        </w:rPr>
        <w:t>2</w:t>
      </w:r>
      <w:r w:rsidRPr="00BD0085">
        <w:rPr>
          <w:rFonts w:eastAsia="Times New Roman" w:cs="Times New Roman"/>
          <w:color w:val="auto"/>
          <w:sz w:val="24"/>
          <w:szCs w:val="24"/>
          <w:bdr w:val="none" w:sz="0" w:space="0" w:color="auto"/>
        </w:rPr>
        <w:t xml:space="preserve"> in una delle modalità di seguito indicate:</w:t>
      </w:r>
    </w:p>
    <w:p w:rsidR="00CE7D3D" w:rsidRPr="00A260E8" w:rsidRDefault="00CE7D3D" w:rsidP="009F4BB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A260E8">
        <w:rPr>
          <w:rFonts w:eastAsia="Times New Roman" w:cs="Times New Roman"/>
          <w:color w:val="auto"/>
          <w:sz w:val="24"/>
          <w:szCs w:val="24"/>
          <w:bdr w:val="none" w:sz="0" w:space="0" w:color="auto"/>
        </w:rPr>
        <w:t xml:space="preserve">via PEC: </w:t>
      </w:r>
      <w:r w:rsidR="00A260E8" w:rsidRPr="00A260E8">
        <w:rPr>
          <w:rFonts w:eastAsia="Times New Roman" w:cs="Times New Roman"/>
          <w:color w:val="auto"/>
          <w:sz w:val="24"/>
          <w:szCs w:val="24"/>
          <w:bdr w:val="none" w:sz="0" w:space="0" w:color="auto"/>
        </w:rPr>
        <w:t>protocollo.serrata@asmepec.it</w:t>
      </w:r>
    </w:p>
    <w:p w:rsidR="00CE7D3D" w:rsidRPr="00BD0085" w:rsidRDefault="00CE7D3D" w:rsidP="009F4BB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 xml:space="preserve">recapito a mano presso l’Ufficio Protocollo del comune di </w:t>
      </w:r>
      <w:r w:rsidR="001C50F8">
        <w:rPr>
          <w:rFonts w:eastAsia="Times New Roman" w:cs="Times New Roman"/>
          <w:color w:val="auto"/>
          <w:sz w:val="24"/>
          <w:szCs w:val="24"/>
          <w:bdr w:val="none" w:sz="0" w:space="0" w:color="auto"/>
        </w:rPr>
        <w:t>Serrata</w:t>
      </w:r>
      <w:r w:rsidRPr="00BD0085">
        <w:rPr>
          <w:rFonts w:eastAsia="Times New Roman" w:cs="Times New Roman"/>
          <w:color w:val="auto"/>
          <w:sz w:val="24"/>
          <w:szCs w:val="24"/>
          <w:bdr w:val="none" w:sz="0" w:space="0" w:color="auto"/>
        </w:rPr>
        <w:t xml:space="preserve"> (R.C.) (da lunedì al venerdì dalle 9.00 alle 12.00).</w:t>
      </w:r>
    </w:p>
    <w:p w:rsidR="00CE7D3D" w:rsidRPr="00BD0085" w:rsidRDefault="00CE7D3D" w:rsidP="009F4BBA">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jc w:val="both"/>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 xml:space="preserve">che i suggerimenti e le proposte trasmesse, secondo le modalità sopra descritte, devono contenere l’autorizzazione al trattamento dei dati personali per lo svolgimento delle funzioni istituzionali proprie della Pubblica Amministrazione, ai sensi degli artt. 18,19 del Decreto Legislativo 30 giugno 2003, n. 196 “Codice in materia di dati personali”. </w:t>
      </w:r>
    </w:p>
    <w:p w:rsidR="00CE7D3D" w:rsidRPr="00BD0085" w:rsidRDefault="00CE7D3D"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line="360" w:lineRule="auto"/>
        <w:jc w:val="both"/>
        <w:rPr>
          <w:rFonts w:eastAsia="Times New Roman" w:cs="Times New Roman"/>
          <w:color w:val="auto"/>
          <w:sz w:val="24"/>
          <w:szCs w:val="24"/>
          <w:bdr w:val="none" w:sz="0" w:space="0" w:color="auto"/>
        </w:rPr>
      </w:pPr>
      <w:r w:rsidRPr="00BD0085">
        <w:rPr>
          <w:rFonts w:eastAsia="Times New Roman" w:cs="Times New Roman"/>
          <w:sz w:val="24"/>
          <w:szCs w:val="24"/>
          <w:bdr w:val="none" w:sz="0" w:space="0" w:color="auto"/>
        </w:rPr>
        <w:t>Si ringraziano tutti gli interessati per la collaborazione che vorranno prestare.</w:t>
      </w:r>
    </w:p>
    <w:p w:rsidR="00CE7D3D" w:rsidRPr="00BD0085" w:rsidRDefault="001C50F8" w:rsidP="009F4BB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line="360" w:lineRule="auto"/>
        <w:jc w:val="both"/>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Serrata</w:t>
      </w:r>
      <w:r w:rsidR="00CE7D3D" w:rsidRPr="00BD0085">
        <w:rPr>
          <w:rFonts w:eastAsia="Times New Roman" w:cs="Times New Roman"/>
          <w:color w:val="auto"/>
          <w:sz w:val="24"/>
          <w:szCs w:val="24"/>
          <w:bdr w:val="none" w:sz="0" w:space="0" w:color="auto"/>
        </w:rPr>
        <w:t xml:space="preserve">, </w:t>
      </w:r>
      <w:r w:rsidR="00547D87">
        <w:rPr>
          <w:rFonts w:eastAsia="Times New Roman" w:cs="Times New Roman"/>
          <w:color w:val="auto"/>
          <w:sz w:val="24"/>
          <w:szCs w:val="24"/>
          <w:bdr w:val="none" w:sz="0" w:space="0" w:color="auto"/>
        </w:rPr>
        <w:t>1</w:t>
      </w:r>
      <w:r>
        <w:rPr>
          <w:rFonts w:eastAsia="Times New Roman" w:cs="Times New Roman"/>
          <w:color w:val="auto"/>
          <w:sz w:val="24"/>
          <w:szCs w:val="24"/>
          <w:bdr w:val="none" w:sz="0" w:space="0" w:color="auto"/>
        </w:rPr>
        <w:t>3</w:t>
      </w:r>
      <w:r w:rsidR="00547D87">
        <w:rPr>
          <w:rFonts w:eastAsia="Times New Roman" w:cs="Times New Roman"/>
          <w:color w:val="auto"/>
          <w:sz w:val="24"/>
          <w:szCs w:val="24"/>
          <w:bdr w:val="none" w:sz="0" w:space="0" w:color="auto"/>
        </w:rPr>
        <w:t>/01/</w:t>
      </w:r>
      <w:r w:rsidR="00A23909">
        <w:rPr>
          <w:rFonts w:eastAsia="Times New Roman" w:cs="Times New Roman"/>
          <w:color w:val="auto"/>
          <w:sz w:val="24"/>
          <w:szCs w:val="24"/>
          <w:bdr w:val="none" w:sz="0" w:space="0" w:color="auto"/>
        </w:rPr>
        <w:t>20</w:t>
      </w:r>
      <w:r w:rsidR="00547D87">
        <w:rPr>
          <w:rFonts w:eastAsia="Times New Roman" w:cs="Times New Roman"/>
          <w:color w:val="auto"/>
          <w:sz w:val="24"/>
          <w:szCs w:val="24"/>
          <w:bdr w:val="none" w:sz="0" w:space="0" w:color="auto"/>
        </w:rPr>
        <w:t>2</w:t>
      </w:r>
      <w:r>
        <w:rPr>
          <w:rFonts w:eastAsia="Times New Roman" w:cs="Times New Roman"/>
          <w:color w:val="auto"/>
          <w:sz w:val="24"/>
          <w:szCs w:val="24"/>
          <w:bdr w:val="none" w:sz="0" w:space="0" w:color="auto"/>
        </w:rPr>
        <w:t>2</w:t>
      </w:r>
    </w:p>
    <w:p w:rsidR="003E06FE" w:rsidRDefault="00CE7D3D" w:rsidP="00A10354">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IL SEGRETARIO COMUNALE</w:t>
      </w:r>
    </w:p>
    <w:p w:rsidR="003E06FE" w:rsidRDefault="003E06FE" w:rsidP="00A10354">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4"/>
          <w:szCs w:val="24"/>
          <w:bdr w:val="none" w:sz="0" w:space="0" w:color="auto"/>
        </w:rPr>
      </w:pPr>
      <w:r>
        <w:rPr>
          <w:rFonts w:eastAsia="Times New Roman" w:cs="Times New Roman"/>
          <w:color w:val="auto"/>
          <w:sz w:val="24"/>
          <w:szCs w:val="24"/>
          <w:bdr w:val="none" w:sz="0" w:space="0" w:color="auto"/>
        </w:rPr>
        <w:t>RESPONSABILE ANTICORRUZIONE</w:t>
      </w:r>
    </w:p>
    <w:p w:rsidR="009934E8" w:rsidRPr="00BD0085" w:rsidRDefault="009F4BBA" w:rsidP="00A10354">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Fonts w:eastAsia="Times New Roman" w:cs="Times New Roman"/>
          <w:color w:val="auto"/>
          <w:sz w:val="24"/>
          <w:szCs w:val="24"/>
          <w:bdr w:val="none" w:sz="0" w:space="0" w:color="auto"/>
        </w:rPr>
      </w:pPr>
      <w:r w:rsidRPr="00BD0085">
        <w:rPr>
          <w:rFonts w:eastAsia="Times New Roman" w:cs="Times New Roman"/>
          <w:color w:val="auto"/>
          <w:sz w:val="24"/>
          <w:szCs w:val="24"/>
          <w:bdr w:val="none" w:sz="0" w:space="0" w:color="auto"/>
        </w:rPr>
        <w:t>Dott.ssa Ester D’Amico</w:t>
      </w:r>
    </w:p>
    <w:p w:rsidR="00A10354" w:rsidRPr="00A10354" w:rsidRDefault="00A10354" w:rsidP="00A10354">
      <w:pPr>
        <w:pBdr>
          <w:top w:val="none" w:sz="0" w:space="0" w:color="auto"/>
          <w:left w:val="none" w:sz="0" w:space="0" w:color="auto"/>
          <w:bottom w:val="none" w:sz="0" w:space="0" w:color="auto"/>
          <w:right w:val="none" w:sz="0" w:space="0" w:color="auto"/>
          <w:between w:val="none" w:sz="0" w:space="0" w:color="auto"/>
          <w:bar w:val="none" w:sz="0" w:color="auto"/>
        </w:pBdr>
        <w:suppressAutoHyphens w:val="0"/>
        <w:jc w:val="center"/>
        <w:rPr>
          <w:rStyle w:val="apple-converted-space"/>
          <w:rFonts w:eastAsia="Times New Roman" w:cs="Times New Roman"/>
          <w:color w:val="auto"/>
          <w:sz w:val="28"/>
          <w:szCs w:val="28"/>
          <w:bdr w:val="none" w:sz="0" w:space="0" w:color="auto"/>
        </w:rPr>
      </w:pPr>
    </w:p>
    <w:p w:rsidR="009934E8" w:rsidRDefault="009934E8">
      <w:pPr>
        <w:jc w:val="center"/>
        <w:rPr>
          <w:rStyle w:val="apple-converted-space"/>
          <w:b/>
          <w:bCs/>
          <w:spacing w:val="20"/>
          <w:sz w:val="24"/>
          <w:szCs w:val="24"/>
        </w:rPr>
      </w:pPr>
    </w:p>
    <w:p w:rsidR="009934E8" w:rsidRDefault="009934E8">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BD0085" w:rsidRDefault="00BD0085">
      <w:pPr>
        <w:jc w:val="center"/>
        <w:rPr>
          <w:rStyle w:val="apple-converted-space"/>
          <w:b/>
          <w:bCs/>
          <w:spacing w:val="20"/>
          <w:sz w:val="24"/>
          <w:szCs w:val="24"/>
        </w:rPr>
      </w:pPr>
    </w:p>
    <w:p w:rsidR="009934E8" w:rsidRDefault="009934E8">
      <w:pPr>
        <w:jc w:val="center"/>
        <w:rPr>
          <w:rStyle w:val="apple-converted-space"/>
          <w:b/>
          <w:bCs/>
          <w:spacing w:val="20"/>
          <w:sz w:val="24"/>
          <w:szCs w:val="24"/>
        </w:rPr>
      </w:pPr>
    </w:p>
    <w:p w:rsidR="009934E8" w:rsidRDefault="00EA24E0">
      <w:pPr>
        <w:jc w:val="right"/>
        <w:rPr>
          <w:rStyle w:val="apple-converted-space"/>
          <w:b/>
          <w:bCs/>
          <w:spacing w:val="20"/>
          <w:sz w:val="24"/>
          <w:szCs w:val="24"/>
        </w:rPr>
      </w:pPr>
      <w:r>
        <w:rPr>
          <w:rStyle w:val="apple-converted-space"/>
          <w:b/>
          <w:bCs/>
          <w:spacing w:val="20"/>
          <w:sz w:val="24"/>
          <w:szCs w:val="24"/>
        </w:rPr>
        <w:t>Al Responsabile per la prevenzione della corruzione</w:t>
      </w:r>
    </w:p>
    <w:p w:rsidR="009934E8" w:rsidRDefault="001C50F8">
      <w:pPr>
        <w:jc w:val="right"/>
        <w:rPr>
          <w:rStyle w:val="apple-converted-space"/>
          <w:b/>
          <w:bCs/>
          <w:spacing w:val="20"/>
          <w:sz w:val="24"/>
          <w:szCs w:val="24"/>
        </w:rPr>
      </w:pPr>
      <w:r>
        <w:rPr>
          <w:rStyle w:val="apple-converted-space"/>
          <w:b/>
          <w:bCs/>
          <w:spacing w:val="20"/>
          <w:sz w:val="24"/>
          <w:szCs w:val="24"/>
        </w:rPr>
        <w:t>d</w:t>
      </w:r>
      <w:r w:rsidR="00EA24E0">
        <w:rPr>
          <w:rStyle w:val="apple-converted-space"/>
          <w:b/>
          <w:bCs/>
          <w:spacing w:val="20"/>
          <w:sz w:val="24"/>
          <w:szCs w:val="24"/>
        </w:rPr>
        <w:t xml:space="preserve">el Comune di  </w:t>
      </w:r>
      <w:r>
        <w:rPr>
          <w:rStyle w:val="apple-converted-space"/>
          <w:b/>
          <w:bCs/>
          <w:spacing w:val="20"/>
          <w:sz w:val="24"/>
          <w:szCs w:val="24"/>
        </w:rPr>
        <w:t>SERRATA (RC)</w:t>
      </w:r>
    </w:p>
    <w:p w:rsidR="009934E8" w:rsidRDefault="009934E8">
      <w:pPr>
        <w:jc w:val="right"/>
        <w:rPr>
          <w:rStyle w:val="apple-converted-space"/>
          <w:b/>
          <w:bCs/>
          <w:spacing w:val="20"/>
          <w:sz w:val="24"/>
          <w:szCs w:val="24"/>
        </w:rPr>
      </w:pPr>
    </w:p>
    <w:p w:rsidR="009934E8" w:rsidRDefault="009934E8">
      <w:pPr>
        <w:jc w:val="right"/>
        <w:rPr>
          <w:rStyle w:val="apple-converted-space"/>
          <w:b/>
          <w:bCs/>
          <w:spacing w:val="20"/>
          <w:sz w:val="24"/>
          <w:szCs w:val="24"/>
        </w:rPr>
      </w:pPr>
    </w:p>
    <w:p w:rsidR="009934E8" w:rsidRDefault="009934E8">
      <w:pPr>
        <w:jc w:val="right"/>
        <w:rPr>
          <w:rStyle w:val="apple-converted-space"/>
          <w:b/>
          <w:bCs/>
          <w:spacing w:val="20"/>
          <w:sz w:val="24"/>
          <w:szCs w:val="24"/>
        </w:rPr>
      </w:pPr>
    </w:p>
    <w:p w:rsidR="009934E8" w:rsidRDefault="009934E8">
      <w:pPr>
        <w:jc w:val="right"/>
        <w:rPr>
          <w:rStyle w:val="apple-converted-space"/>
          <w:b/>
          <w:bCs/>
          <w:spacing w:val="20"/>
          <w:sz w:val="24"/>
          <w:szCs w:val="24"/>
        </w:rPr>
      </w:pPr>
    </w:p>
    <w:p w:rsidR="009934E8" w:rsidRDefault="00EA24E0">
      <w:pPr>
        <w:jc w:val="both"/>
        <w:rPr>
          <w:rStyle w:val="apple-converted-space"/>
          <w:b/>
          <w:bCs/>
          <w:spacing w:val="20"/>
          <w:sz w:val="24"/>
          <w:szCs w:val="24"/>
        </w:rPr>
      </w:pPr>
      <w:r>
        <w:rPr>
          <w:rStyle w:val="apple-converted-space"/>
          <w:b/>
          <w:bCs/>
          <w:spacing w:val="20"/>
          <w:sz w:val="24"/>
          <w:szCs w:val="24"/>
        </w:rPr>
        <w:t xml:space="preserve">OGGETTO: Proposta/osservazioni in merito al Piano Triennale della Corruzione  del Comune di </w:t>
      </w:r>
      <w:r w:rsidR="001C50F8">
        <w:rPr>
          <w:rStyle w:val="apple-converted-space"/>
          <w:b/>
          <w:bCs/>
          <w:spacing w:val="20"/>
          <w:sz w:val="24"/>
          <w:szCs w:val="24"/>
        </w:rPr>
        <w:t>Serrata</w:t>
      </w:r>
      <w:r>
        <w:rPr>
          <w:rStyle w:val="apple-converted-space"/>
          <w:b/>
          <w:bCs/>
          <w:spacing w:val="20"/>
          <w:sz w:val="24"/>
          <w:szCs w:val="24"/>
        </w:rPr>
        <w:t xml:space="preserve"> .</w:t>
      </w:r>
    </w:p>
    <w:p w:rsidR="009934E8" w:rsidRDefault="009934E8">
      <w:pPr>
        <w:rPr>
          <w:rStyle w:val="apple-converted-space"/>
          <w:spacing w:val="20"/>
          <w:sz w:val="24"/>
          <w:szCs w:val="24"/>
        </w:rPr>
      </w:pPr>
    </w:p>
    <w:p w:rsidR="009934E8" w:rsidRDefault="009934E8">
      <w:pPr>
        <w:rPr>
          <w:rStyle w:val="apple-converted-space"/>
          <w:spacing w:val="20"/>
          <w:sz w:val="24"/>
          <w:szCs w:val="24"/>
        </w:rPr>
      </w:pPr>
    </w:p>
    <w:p w:rsidR="009934E8" w:rsidRDefault="00EA24E0">
      <w:pPr>
        <w:spacing w:line="360" w:lineRule="auto"/>
        <w:jc w:val="both"/>
        <w:rPr>
          <w:rStyle w:val="apple-converted-space"/>
          <w:spacing w:val="20"/>
          <w:sz w:val="24"/>
          <w:szCs w:val="24"/>
        </w:rPr>
      </w:pPr>
      <w:r>
        <w:rPr>
          <w:rStyle w:val="apple-converted-space"/>
          <w:spacing w:val="20"/>
          <w:sz w:val="24"/>
          <w:szCs w:val="24"/>
        </w:rPr>
        <w:t xml:space="preserve">Il sottoscritto ……………………………………………………………………….., in qualità di …………………………………………………………………… ( </w:t>
      </w:r>
      <w:r>
        <w:rPr>
          <w:rStyle w:val="apple-converted-space"/>
          <w:i/>
          <w:iCs/>
          <w:spacing w:val="20"/>
          <w:sz w:val="24"/>
          <w:szCs w:val="24"/>
        </w:rPr>
        <w:t>specificare la tipologia del soggetto portatore di interesse e la categoria di appartenenza; es. organizzazioni sindacali rappresentative, enti o associazioni, ecc</w:t>
      </w:r>
      <w:r>
        <w:rPr>
          <w:rStyle w:val="apple-converted-space"/>
          <w:spacing w:val="20"/>
          <w:sz w:val="24"/>
          <w:szCs w:val="24"/>
        </w:rPr>
        <w:t xml:space="preserve">.), formula le seguenti osservazioni/proposte relative al Piano Triennale di Prevenzione della Corruzione al Comune di </w:t>
      </w:r>
      <w:r w:rsidR="001C50F8">
        <w:rPr>
          <w:rStyle w:val="apple-converted-space"/>
          <w:spacing w:val="20"/>
          <w:sz w:val="24"/>
          <w:szCs w:val="24"/>
        </w:rPr>
        <w:t>Serrata:</w:t>
      </w:r>
    </w:p>
    <w:p w:rsidR="009934E8" w:rsidRDefault="00EA24E0">
      <w:pPr>
        <w:spacing w:line="360" w:lineRule="auto"/>
        <w:rPr>
          <w:rStyle w:val="apple-converted-space"/>
          <w:spacing w:val="20"/>
          <w:sz w:val="24"/>
          <w:szCs w:val="24"/>
        </w:rPr>
      </w:pPr>
      <w:r>
        <w:rPr>
          <w:rStyle w:val="apple-converted-space"/>
          <w:spacing w:val="20"/>
          <w:sz w:val="24"/>
          <w:szCs w:val="24"/>
        </w:rPr>
        <w:t>1……………………………………………………………………………………………….</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2……………………………………………………………………………………………….</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3……………………………………………………………………………………………….</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…………………………………………………………………………………………………4…………………………………………..…………………………………………………..</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9934E8" w:rsidRDefault="00EA24E0">
      <w:pPr>
        <w:spacing w:line="360" w:lineRule="auto"/>
        <w:rPr>
          <w:rStyle w:val="apple-converted-space"/>
          <w:spacing w:val="20"/>
          <w:sz w:val="24"/>
          <w:szCs w:val="24"/>
        </w:rPr>
      </w:pPr>
      <w:r>
        <w:rPr>
          <w:rStyle w:val="apple-converted-space"/>
          <w:spacing w:val="20"/>
          <w:sz w:val="24"/>
          <w:szCs w:val="24"/>
        </w:rPr>
        <w:t>………………………………………………………………………………………………..</w:t>
      </w:r>
    </w:p>
    <w:p w:rsidR="00A10354" w:rsidRDefault="00A10354">
      <w:pPr>
        <w:spacing w:line="360" w:lineRule="auto"/>
        <w:rPr>
          <w:rStyle w:val="apple-converted-space"/>
          <w:spacing w:val="20"/>
          <w:sz w:val="24"/>
          <w:szCs w:val="24"/>
        </w:rPr>
      </w:pPr>
    </w:p>
    <w:p w:rsidR="009934E8" w:rsidRDefault="00EA24E0">
      <w:pPr>
        <w:spacing w:line="360" w:lineRule="auto"/>
        <w:rPr>
          <w:rStyle w:val="apple-converted-space"/>
          <w:sz w:val="24"/>
          <w:szCs w:val="24"/>
        </w:rPr>
      </w:pPr>
      <w:r>
        <w:rPr>
          <w:rStyle w:val="apple-converted-space"/>
          <w:sz w:val="24"/>
          <w:szCs w:val="24"/>
        </w:rPr>
        <w:t>Data, ………………………………</w:t>
      </w:r>
    </w:p>
    <w:p w:rsidR="009934E8" w:rsidRDefault="00EA24E0">
      <w:pPr>
        <w:spacing w:line="360" w:lineRule="auto"/>
        <w:jc w:val="center"/>
        <w:rPr>
          <w:rStyle w:val="apple-converted-space"/>
          <w:sz w:val="24"/>
          <w:szCs w:val="24"/>
        </w:rPr>
      </w:pPr>
      <w:r>
        <w:rPr>
          <w:rStyle w:val="apple-converted-space"/>
          <w:sz w:val="24"/>
          <w:szCs w:val="24"/>
        </w:rPr>
        <w:t xml:space="preserve">                                                                     Firma</w:t>
      </w:r>
    </w:p>
    <w:p w:rsidR="009934E8" w:rsidRDefault="00EA24E0">
      <w:pPr>
        <w:spacing w:line="360" w:lineRule="auto"/>
        <w:jc w:val="center"/>
        <w:rPr>
          <w:rStyle w:val="apple-converted-space"/>
          <w:sz w:val="24"/>
          <w:szCs w:val="24"/>
        </w:rPr>
      </w:pPr>
      <w:r>
        <w:rPr>
          <w:rStyle w:val="apple-converted-space"/>
          <w:sz w:val="24"/>
          <w:szCs w:val="24"/>
        </w:rPr>
        <w:t xml:space="preserve">                                                                                ……………………………………………..</w:t>
      </w:r>
    </w:p>
    <w:p w:rsidR="009934E8" w:rsidRDefault="00EA24E0">
      <w:pPr>
        <w:spacing w:line="360" w:lineRule="auto"/>
      </w:pPr>
      <w:r>
        <w:t>INFORMATIVA ai sensi dell’art. 13 del D.Lgs. 196/2006 ( privacy): si informa che i dati forniti con la compilazione del presente modulo saranno trattati con sistemi idonei a garantire la sicurezza e la riservatezza degli stessi.</w:t>
      </w:r>
    </w:p>
    <w:p w:rsidR="00A10354" w:rsidRDefault="00A10354" w:rsidP="00A10354">
      <w:pPr>
        <w:jc w:val="both"/>
        <w:rPr>
          <w:rFonts w:ascii="Cambria" w:hAnsi="Cambria"/>
          <w:sz w:val="22"/>
          <w:szCs w:val="22"/>
        </w:rPr>
      </w:pPr>
      <w:r>
        <w:rPr>
          <w:rFonts w:ascii="Cambria" w:hAnsi="Cambria"/>
          <w:sz w:val="22"/>
          <w:szCs w:val="22"/>
        </w:rPr>
        <w:t xml:space="preserve">Responsabile del trattamento è il Segretario </w:t>
      </w:r>
      <w:r w:rsidR="001C50F8">
        <w:rPr>
          <w:rFonts w:ascii="Cambria" w:hAnsi="Cambria"/>
          <w:sz w:val="22"/>
          <w:szCs w:val="22"/>
        </w:rPr>
        <w:t>Comunale</w:t>
      </w:r>
      <w:r>
        <w:rPr>
          <w:rFonts w:ascii="Cambria" w:hAnsi="Cambria"/>
          <w:sz w:val="22"/>
          <w:szCs w:val="22"/>
        </w:rPr>
        <w:t xml:space="preserve"> - Responsabile per la prevenzione del!a corruzione. </w:t>
      </w:r>
    </w:p>
    <w:p w:rsidR="00A10354" w:rsidRDefault="00A10354" w:rsidP="00A10354">
      <w:pPr>
        <w:rPr>
          <w:rFonts w:ascii="Cambria" w:hAnsi="Cambria"/>
          <w:sz w:val="22"/>
          <w:szCs w:val="22"/>
        </w:rPr>
      </w:pPr>
    </w:p>
    <w:p w:rsidR="009934E8" w:rsidRPr="00276764" w:rsidRDefault="00A10354" w:rsidP="00276764">
      <w:pPr>
        <w:rPr>
          <w:rFonts w:ascii="Cambria" w:hAnsi="Cambria"/>
          <w:sz w:val="24"/>
          <w:szCs w:val="24"/>
        </w:rPr>
      </w:pPr>
      <w:r>
        <w:rPr>
          <w:rFonts w:ascii="Cambria" w:hAnsi="Cambria"/>
        </w:rPr>
        <w:t xml:space="preserve">Data ----------------------~-------                                                 Firma  </w:t>
      </w:r>
      <w:r w:rsidRPr="009F4BBA">
        <w:rPr>
          <w:rStyle w:val="apple-converted-space"/>
          <w:rFonts w:cs="Times New Roman"/>
          <w:b/>
          <w:bCs/>
          <w:color w:val="000099"/>
          <w:sz w:val="28"/>
          <w:szCs w:val="28"/>
          <w:u w:color="000099"/>
        </w:rPr>
        <w:tab/>
      </w:r>
    </w:p>
    <w:sectPr w:rsidR="009934E8" w:rsidRPr="00276764" w:rsidSect="00930164">
      <w:headerReference w:type="default" r:id="rId9"/>
      <w:footerReference w:type="default" r:id="rId10"/>
      <w:pgSz w:w="11900" w:h="16840"/>
      <w:pgMar w:top="680"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8C" w:rsidRDefault="0097408C">
      <w:r>
        <w:separator/>
      </w:r>
    </w:p>
  </w:endnote>
  <w:endnote w:type="continuationSeparator" w:id="1">
    <w:p w:rsidR="0097408C" w:rsidRDefault="009740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dwardian Script ITC">
    <w:altName w:val="Times New Roman"/>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E8" w:rsidRDefault="009934E8">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8C" w:rsidRDefault="0097408C">
      <w:r>
        <w:separator/>
      </w:r>
    </w:p>
  </w:footnote>
  <w:footnote w:type="continuationSeparator" w:id="1">
    <w:p w:rsidR="0097408C" w:rsidRDefault="00974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4E8" w:rsidRDefault="009934E8">
    <w:pPr>
      <w:pStyle w:val="Intestazioneepidipagin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56BAF"/>
    <w:multiLevelType w:val="multilevel"/>
    <w:tmpl w:val="BFFA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A61032"/>
    <w:multiLevelType w:val="hybridMultilevel"/>
    <w:tmpl w:val="8A88F748"/>
    <w:lvl w:ilvl="0" w:tplc="F3662970">
      <w:start w:val="1"/>
      <w:numFmt w:val="bullet"/>
      <w:lvlText w:val="□"/>
      <w:lvlJc w:val="left"/>
      <w:pPr>
        <w:ind w:left="780" w:hanging="360"/>
      </w:pPr>
      <w:rPr>
        <w:rFonts w:ascii="Courier New" w:hAnsi="Courier New" w:cs="Times New Roman" w:hint="default"/>
      </w:rPr>
    </w:lvl>
    <w:lvl w:ilvl="1" w:tplc="04100003">
      <w:start w:val="1"/>
      <w:numFmt w:val="bullet"/>
      <w:lvlText w:val="o"/>
      <w:lvlJc w:val="left"/>
      <w:pPr>
        <w:tabs>
          <w:tab w:val="num" w:pos="1500"/>
        </w:tabs>
        <w:ind w:left="1500" w:hanging="360"/>
      </w:pPr>
      <w:rPr>
        <w:rFonts w:ascii="Courier New" w:hAnsi="Courier New" w:cs="Courier New" w:hint="default"/>
      </w:rPr>
    </w:lvl>
    <w:lvl w:ilvl="2" w:tplc="04100005">
      <w:start w:val="1"/>
      <w:numFmt w:val="bullet"/>
      <w:lvlText w:val=""/>
      <w:lvlJc w:val="left"/>
      <w:pPr>
        <w:tabs>
          <w:tab w:val="num" w:pos="2220"/>
        </w:tabs>
        <w:ind w:left="2220" w:hanging="360"/>
      </w:pPr>
      <w:rPr>
        <w:rFonts w:ascii="Wingdings" w:hAnsi="Wingdings" w:hint="default"/>
      </w:rPr>
    </w:lvl>
    <w:lvl w:ilvl="3" w:tplc="04100001">
      <w:start w:val="1"/>
      <w:numFmt w:val="bullet"/>
      <w:lvlText w:val=""/>
      <w:lvlJc w:val="left"/>
      <w:pPr>
        <w:tabs>
          <w:tab w:val="num" w:pos="2940"/>
        </w:tabs>
        <w:ind w:left="2940" w:hanging="360"/>
      </w:pPr>
      <w:rPr>
        <w:rFonts w:ascii="Symbol" w:hAnsi="Symbol" w:hint="default"/>
      </w:rPr>
    </w:lvl>
    <w:lvl w:ilvl="4" w:tplc="04100003">
      <w:start w:val="1"/>
      <w:numFmt w:val="bullet"/>
      <w:lvlText w:val="o"/>
      <w:lvlJc w:val="left"/>
      <w:pPr>
        <w:tabs>
          <w:tab w:val="num" w:pos="3660"/>
        </w:tabs>
        <w:ind w:left="3660" w:hanging="360"/>
      </w:pPr>
      <w:rPr>
        <w:rFonts w:ascii="Courier New" w:hAnsi="Courier New" w:cs="Courier New" w:hint="default"/>
      </w:rPr>
    </w:lvl>
    <w:lvl w:ilvl="5" w:tplc="04100005">
      <w:start w:val="1"/>
      <w:numFmt w:val="bullet"/>
      <w:lvlText w:val=""/>
      <w:lvlJc w:val="left"/>
      <w:pPr>
        <w:tabs>
          <w:tab w:val="num" w:pos="4380"/>
        </w:tabs>
        <w:ind w:left="4380" w:hanging="360"/>
      </w:pPr>
      <w:rPr>
        <w:rFonts w:ascii="Wingdings" w:hAnsi="Wingdings" w:hint="default"/>
      </w:rPr>
    </w:lvl>
    <w:lvl w:ilvl="6" w:tplc="04100001">
      <w:start w:val="1"/>
      <w:numFmt w:val="bullet"/>
      <w:lvlText w:val=""/>
      <w:lvlJc w:val="left"/>
      <w:pPr>
        <w:tabs>
          <w:tab w:val="num" w:pos="5100"/>
        </w:tabs>
        <w:ind w:left="5100" w:hanging="360"/>
      </w:pPr>
      <w:rPr>
        <w:rFonts w:ascii="Symbol" w:hAnsi="Symbol" w:hint="default"/>
      </w:rPr>
    </w:lvl>
    <w:lvl w:ilvl="7" w:tplc="04100003">
      <w:start w:val="1"/>
      <w:numFmt w:val="bullet"/>
      <w:lvlText w:val="o"/>
      <w:lvlJc w:val="left"/>
      <w:pPr>
        <w:tabs>
          <w:tab w:val="num" w:pos="5820"/>
        </w:tabs>
        <w:ind w:left="5820" w:hanging="360"/>
      </w:pPr>
      <w:rPr>
        <w:rFonts w:ascii="Courier New" w:hAnsi="Courier New" w:cs="Courier New" w:hint="default"/>
      </w:rPr>
    </w:lvl>
    <w:lvl w:ilvl="8" w:tplc="04100005">
      <w:start w:val="1"/>
      <w:numFmt w:val="bullet"/>
      <w:lvlText w:val=""/>
      <w:lvlJc w:val="left"/>
      <w:pPr>
        <w:tabs>
          <w:tab w:val="num" w:pos="6540"/>
        </w:tabs>
        <w:ind w:left="6540" w:hanging="360"/>
      </w:pPr>
      <w:rPr>
        <w:rFonts w:ascii="Wingdings" w:hAnsi="Wingdings" w:hint="default"/>
      </w:rPr>
    </w:lvl>
  </w:abstractNum>
  <w:abstractNum w:abstractNumId="2">
    <w:nsid w:val="56BC3981"/>
    <w:multiLevelType w:val="multilevel"/>
    <w:tmpl w:val="A5C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9934E8"/>
    <w:rsid w:val="000948D2"/>
    <w:rsid w:val="001B0F77"/>
    <w:rsid w:val="001B25CC"/>
    <w:rsid w:val="001C50F8"/>
    <w:rsid w:val="00235792"/>
    <w:rsid w:val="00276764"/>
    <w:rsid w:val="002B295A"/>
    <w:rsid w:val="002D24D8"/>
    <w:rsid w:val="002F4884"/>
    <w:rsid w:val="003E06FE"/>
    <w:rsid w:val="003F1388"/>
    <w:rsid w:val="00414B0C"/>
    <w:rsid w:val="004255F9"/>
    <w:rsid w:val="004D1AC5"/>
    <w:rsid w:val="0052350E"/>
    <w:rsid w:val="005442A4"/>
    <w:rsid w:val="00547D87"/>
    <w:rsid w:val="00614AF5"/>
    <w:rsid w:val="006169DC"/>
    <w:rsid w:val="006471E1"/>
    <w:rsid w:val="00734153"/>
    <w:rsid w:val="00750488"/>
    <w:rsid w:val="007A1270"/>
    <w:rsid w:val="007A1747"/>
    <w:rsid w:val="008A2DD8"/>
    <w:rsid w:val="008C53CF"/>
    <w:rsid w:val="00930164"/>
    <w:rsid w:val="0097408C"/>
    <w:rsid w:val="009934E8"/>
    <w:rsid w:val="009F4BBA"/>
    <w:rsid w:val="00A10354"/>
    <w:rsid w:val="00A13139"/>
    <w:rsid w:val="00A23909"/>
    <w:rsid w:val="00A24327"/>
    <w:rsid w:val="00A260E8"/>
    <w:rsid w:val="00A72BE1"/>
    <w:rsid w:val="00BA4129"/>
    <w:rsid w:val="00BD0085"/>
    <w:rsid w:val="00C36432"/>
    <w:rsid w:val="00C90925"/>
    <w:rsid w:val="00CE7D3D"/>
    <w:rsid w:val="00DC6A3B"/>
    <w:rsid w:val="00EA24E0"/>
    <w:rsid w:val="00F07052"/>
    <w:rsid w:val="00FD13A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930164"/>
    <w:pPr>
      <w:suppressAutoHyphens/>
    </w:pPr>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30164"/>
    <w:rPr>
      <w:u w:val="single"/>
    </w:rPr>
  </w:style>
  <w:style w:type="table" w:customStyle="1" w:styleId="TableNormal">
    <w:name w:val="Table Normal"/>
    <w:rsid w:val="00930164"/>
    <w:tblPr>
      <w:tblInd w:w="0" w:type="dxa"/>
      <w:tblCellMar>
        <w:top w:w="0" w:type="dxa"/>
        <w:left w:w="0" w:type="dxa"/>
        <w:bottom w:w="0" w:type="dxa"/>
        <w:right w:w="0" w:type="dxa"/>
      </w:tblCellMar>
    </w:tblPr>
  </w:style>
  <w:style w:type="paragraph" w:customStyle="1" w:styleId="Intestazioneepidipagina">
    <w:name w:val="Intestazione e piè di pagina"/>
    <w:rsid w:val="00930164"/>
    <w:pPr>
      <w:tabs>
        <w:tab w:val="right" w:pos="9020"/>
      </w:tabs>
    </w:pPr>
    <w:rPr>
      <w:rFonts w:ascii="Helvetica" w:hAnsi="Helvetica" w:cs="Arial Unicode MS"/>
      <w:color w:val="000000"/>
      <w:sz w:val="24"/>
      <w:szCs w:val="24"/>
    </w:rPr>
  </w:style>
  <w:style w:type="character" w:customStyle="1" w:styleId="apple-converted-space">
    <w:name w:val="apple-converted-space"/>
    <w:rsid w:val="00930164"/>
    <w:rPr>
      <w:lang w:val="it-IT"/>
    </w:rPr>
  </w:style>
  <w:style w:type="character" w:customStyle="1" w:styleId="Hyperlink0">
    <w:name w:val="Hyperlink.0"/>
    <w:basedOn w:val="Collegamentoipertestuale"/>
    <w:rsid w:val="00930164"/>
    <w:rPr>
      <w:color w:val="0000FF"/>
      <w:u w:val="single" w:color="0000FF"/>
    </w:rPr>
  </w:style>
  <w:style w:type="paragraph" w:styleId="Testofumetto">
    <w:name w:val="Balloon Text"/>
    <w:basedOn w:val="Normale"/>
    <w:link w:val="TestofumettoCarattere"/>
    <w:uiPriority w:val="99"/>
    <w:semiHidden/>
    <w:unhideWhenUsed/>
    <w:rsid w:val="005442A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42A4"/>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ivs>
    <w:div w:id="193353365">
      <w:bodyDiv w:val="1"/>
      <w:marLeft w:val="0"/>
      <w:marRight w:val="0"/>
      <w:marTop w:val="0"/>
      <w:marBottom w:val="0"/>
      <w:divBdr>
        <w:top w:val="none" w:sz="0" w:space="0" w:color="auto"/>
        <w:left w:val="none" w:sz="0" w:space="0" w:color="auto"/>
        <w:bottom w:val="none" w:sz="0" w:space="0" w:color="auto"/>
        <w:right w:val="none" w:sz="0" w:space="0" w:color="auto"/>
      </w:divBdr>
    </w:div>
    <w:div w:id="1252928643">
      <w:bodyDiv w:val="1"/>
      <w:marLeft w:val="0"/>
      <w:marRight w:val="0"/>
      <w:marTop w:val="0"/>
      <w:marBottom w:val="0"/>
      <w:divBdr>
        <w:top w:val="none" w:sz="0" w:space="0" w:color="auto"/>
        <w:left w:val="none" w:sz="0" w:space="0" w:color="auto"/>
        <w:bottom w:val="none" w:sz="0" w:space="0" w:color="auto"/>
        <w:right w:val="none" w:sz="0" w:space="0" w:color="auto"/>
      </w:divBdr>
    </w:div>
    <w:div w:id="1704205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3_0033.htm" TargetMode="External"/><Relationship Id="rId3" Type="http://schemas.openxmlformats.org/officeDocument/2006/relationships/settings" Target="settings.xml"/><Relationship Id="rId7" Type="http://schemas.openxmlformats.org/officeDocument/2006/relationships/hyperlink" Target="http://www.bosettiegatti.eu/info/norme/statali/2012_019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953</Words>
  <Characters>5438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Ester</cp:lastModifiedBy>
  <cp:revision>5</cp:revision>
  <cp:lastPrinted>2020-02-17T17:09:00Z</cp:lastPrinted>
  <dcterms:created xsi:type="dcterms:W3CDTF">2022-01-12T16:30:00Z</dcterms:created>
  <dcterms:modified xsi:type="dcterms:W3CDTF">2022-01-12T16:42:00Z</dcterms:modified>
</cp:coreProperties>
</file>